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25" w:rsidRDefault="00526BD9" w:rsidP="003C1E15">
      <w:pPr>
        <w:spacing w:after="0" w:line="240" w:lineRule="auto"/>
        <w:jc w:val="center"/>
        <w:rPr>
          <w:b/>
        </w:rPr>
      </w:pPr>
      <w:r>
        <w:rPr>
          <w:b/>
        </w:rPr>
        <w:t>Sustainability Series: Session 3</w:t>
      </w:r>
    </w:p>
    <w:p w:rsidR="00764D25" w:rsidRDefault="00764D25" w:rsidP="003C1E15">
      <w:pPr>
        <w:spacing w:after="0" w:line="240" w:lineRule="auto"/>
        <w:jc w:val="center"/>
        <w:rPr>
          <w:b/>
        </w:rPr>
      </w:pPr>
      <w:r>
        <w:rPr>
          <w:b/>
        </w:rPr>
        <w:t xml:space="preserve">Creating a Legacy </w:t>
      </w:r>
    </w:p>
    <w:p w:rsidR="00764D25" w:rsidRDefault="00764D25" w:rsidP="003C1E15">
      <w:pPr>
        <w:spacing w:after="0" w:line="240" w:lineRule="auto"/>
        <w:jc w:val="center"/>
        <w:rPr>
          <w:b/>
        </w:rPr>
      </w:pPr>
      <w:r>
        <w:rPr>
          <w:b/>
        </w:rPr>
        <w:t>Suicide Prevention Resource Center’s Workshop Series for 2</w:t>
      </w:r>
      <w:r w:rsidRPr="00642685">
        <w:rPr>
          <w:b/>
          <w:vertAlign w:val="superscript"/>
        </w:rPr>
        <w:t>nd</w:t>
      </w:r>
      <w:r>
        <w:rPr>
          <w:b/>
        </w:rPr>
        <w:t xml:space="preserve"> Year GLS Grantees</w:t>
      </w:r>
    </w:p>
    <w:p w:rsidR="00764D25" w:rsidRDefault="00764D25" w:rsidP="003C1E15">
      <w:pPr>
        <w:spacing w:after="0" w:line="240" w:lineRule="auto"/>
        <w:jc w:val="center"/>
        <w:rPr>
          <w:b/>
        </w:rPr>
      </w:pPr>
      <w:r>
        <w:rPr>
          <w:b/>
        </w:rPr>
        <w:t xml:space="preserve">Tuesday, </w:t>
      </w:r>
      <w:r w:rsidR="00526BD9">
        <w:rPr>
          <w:b/>
        </w:rPr>
        <w:t>August 5</w:t>
      </w:r>
      <w:r>
        <w:rPr>
          <w:b/>
        </w:rPr>
        <w:t>, 2014, 3-4:30 p.m. ET</w:t>
      </w:r>
    </w:p>
    <w:p w:rsidR="009C1809" w:rsidRDefault="009C1809" w:rsidP="003C1E15">
      <w:pPr>
        <w:spacing w:after="0" w:line="240" w:lineRule="auto"/>
      </w:pPr>
    </w:p>
    <w:p w:rsidR="003C1E15" w:rsidRDefault="003C1E15" w:rsidP="003C1E15">
      <w:pPr>
        <w:spacing w:after="0" w:line="240" w:lineRule="auto"/>
      </w:pPr>
      <w:r>
        <w:t xml:space="preserve">Recording Link: </w:t>
      </w:r>
      <w:r w:rsidRPr="003C1E15">
        <w:tab/>
      </w:r>
      <w:hyperlink r:id="rId6" w:history="1">
        <w:r w:rsidR="00334848" w:rsidRPr="0093032E">
          <w:rPr>
            <w:rStyle w:val="Hyperlink"/>
          </w:rPr>
          <w:t>http://edc.adobeconnect.com/p2lmzai8l69/</w:t>
        </w:r>
      </w:hyperlink>
      <w:r w:rsidR="00334848">
        <w:t xml:space="preserve"> </w:t>
      </w:r>
    </w:p>
    <w:p w:rsidR="00526BD9" w:rsidRDefault="00526BD9" w:rsidP="003C1E15">
      <w:pPr>
        <w:spacing w:after="0" w:line="240" w:lineRule="auto"/>
      </w:pPr>
    </w:p>
    <w:p w:rsidR="003B53F7" w:rsidRDefault="003B53F7" w:rsidP="003B53F7">
      <w:pPr>
        <w:spacing w:after="0" w:line="240" w:lineRule="auto"/>
        <w:rPr>
          <w:b/>
        </w:rPr>
      </w:pPr>
      <w:r>
        <w:rPr>
          <w:b/>
        </w:rPr>
        <w:t xml:space="preserve">Lobby </w:t>
      </w:r>
      <w:r>
        <w:rPr>
          <w:b/>
        </w:rPr>
        <w:t xml:space="preserve">Poll: </w:t>
      </w:r>
    </w:p>
    <w:p w:rsidR="00526BD9" w:rsidRDefault="003B53F7" w:rsidP="003C1E15">
      <w:pPr>
        <w:spacing w:after="0" w:line="240" w:lineRule="auto"/>
        <w:rPr>
          <w:b/>
        </w:rPr>
      </w:pPr>
      <w:r>
        <w:rPr>
          <w:noProof/>
        </w:rPr>
        <w:drawing>
          <wp:inline distT="0" distB="0" distL="0" distR="0" wp14:anchorId="46CC774F" wp14:editId="2D09DD01">
            <wp:extent cx="5884720" cy="2133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8B.tmp"/>
                    <pic:cNvPicPr/>
                  </pic:nvPicPr>
                  <pic:blipFill rotWithShape="1">
                    <a:blip r:embed="rId7">
                      <a:extLst>
                        <a:ext uri="{28A0092B-C50C-407E-A947-70E740481C1C}">
                          <a14:useLocalDpi xmlns:a14="http://schemas.microsoft.com/office/drawing/2010/main" val="0"/>
                        </a:ext>
                      </a:extLst>
                    </a:blip>
                    <a:srcRect l="962" t="2183"/>
                    <a:stretch/>
                  </pic:blipFill>
                  <pic:spPr bwMode="auto">
                    <a:xfrm>
                      <a:off x="0" y="0"/>
                      <a:ext cx="5886433" cy="2134221"/>
                    </a:xfrm>
                    <a:prstGeom prst="rect">
                      <a:avLst/>
                    </a:prstGeom>
                    <a:ln>
                      <a:noFill/>
                    </a:ln>
                    <a:extLst>
                      <a:ext uri="{53640926-AAD7-44D8-BBD7-CCE9431645EC}">
                        <a14:shadowObscured xmlns:a14="http://schemas.microsoft.com/office/drawing/2010/main"/>
                      </a:ext>
                    </a:extLst>
                  </pic:spPr>
                </pic:pic>
              </a:graphicData>
            </a:graphic>
          </wp:inline>
        </w:drawing>
      </w:r>
    </w:p>
    <w:p w:rsidR="003B53F7" w:rsidRDefault="003B53F7" w:rsidP="003C1E15">
      <w:pPr>
        <w:spacing w:after="0" w:line="240" w:lineRule="auto"/>
        <w:rPr>
          <w:b/>
        </w:rPr>
      </w:pPr>
    </w:p>
    <w:p w:rsidR="003B53F7" w:rsidRDefault="003B53F7" w:rsidP="003C1E15">
      <w:pPr>
        <w:spacing w:after="0" w:line="240" w:lineRule="auto"/>
        <w:rPr>
          <w:b/>
        </w:rPr>
      </w:pPr>
    </w:p>
    <w:p w:rsidR="00526BD9" w:rsidRDefault="00526BD9" w:rsidP="00526BD9">
      <w:pPr>
        <w:spacing w:after="0" w:line="240" w:lineRule="auto"/>
        <w:jc w:val="center"/>
        <w:rPr>
          <w:b/>
        </w:rPr>
      </w:pPr>
      <w:r>
        <w:rPr>
          <w:b/>
        </w:rPr>
        <w:t>Strategies and Roadblocks Discussion</w:t>
      </w:r>
    </w:p>
    <w:p w:rsidR="00526BD9" w:rsidRPr="00526BD9" w:rsidRDefault="00526BD9" w:rsidP="00526BD9">
      <w:pPr>
        <w:spacing w:after="0" w:line="240" w:lineRule="auto"/>
        <w:rPr>
          <w:b/>
          <w:i/>
        </w:rPr>
      </w:pPr>
      <w:r>
        <w:rPr>
          <w:b/>
          <w:i/>
        </w:rPr>
        <w:br/>
      </w:r>
      <w:r w:rsidRPr="00526BD9">
        <w:rPr>
          <w:b/>
          <w:i/>
        </w:rPr>
        <w:t>How will you gain/maintain resources and tools?</w:t>
      </w:r>
    </w:p>
    <w:p w:rsidR="00526BD9" w:rsidRDefault="00526BD9" w:rsidP="00526BD9">
      <w:pPr>
        <w:pStyle w:val="ListParagraph"/>
        <w:numPr>
          <w:ilvl w:val="0"/>
          <w:numId w:val="3"/>
        </w:numPr>
        <w:spacing w:after="0" w:line="240" w:lineRule="auto"/>
      </w:pPr>
      <w:r>
        <w:t>work with rising freshman to identi</w:t>
      </w:r>
      <w:r w:rsidR="003B53F7">
        <w:t>f</w:t>
      </w:r>
      <w:r>
        <w:t>y future leaders on campus</w:t>
      </w:r>
    </w:p>
    <w:p w:rsidR="00526BD9" w:rsidRDefault="00526BD9" w:rsidP="00526BD9">
      <w:pPr>
        <w:pStyle w:val="ListParagraph"/>
        <w:numPr>
          <w:ilvl w:val="0"/>
          <w:numId w:val="3"/>
        </w:numPr>
        <w:spacing w:after="0" w:line="240" w:lineRule="auto"/>
      </w:pPr>
      <w:r>
        <w:t>looking into student organizations</w:t>
      </w:r>
    </w:p>
    <w:p w:rsidR="00526BD9" w:rsidRDefault="00526BD9" w:rsidP="00526BD9">
      <w:pPr>
        <w:pStyle w:val="ListParagraph"/>
        <w:numPr>
          <w:ilvl w:val="0"/>
          <w:numId w:val="3"/>
        </w:numPr>
        <w:spacing w:after="0" w:line="240" w:lineRule="auto"/>
      </w:pPr>
      <w:r>
        <w:t>forming coalitions with student representatives</w:t>
      </w:r>
    </w:p>
    <w:p w:rsidR="00526BD9" w:rsidRPr="00526BD9" w:rsidRDefault="00526BD9" w:rsidP="00526BD9">
      <w:pPr>
        <w:spacing w:after="0" w:line="240" w:lineRule="auto"/>
      </w:pPr>
      <w:r>
        <w:br/>
      </w:r>
      <w:r w:rsidR="003B53F7">
        <w:t>Rachelle Burns</w:t>
      </w:r>
      <w:r w:rsidRPr="00526BD9">
        <w:t>: Collaboration with various departments on campus (community college) - particularly working with Student Activities</w:t>
      </w:r>
    </w:p>
    <w:p w:rsidR="00526BD9" w:rsidRPr="00526BD9" w:rsidRDefault="00526BD9" w:rsidP="00526BD9">
      <w:pPr>
        <w:spacing w:after="0" w:line="240" w:lineRule="auto"/>
      </w:pPr>
    </w:p>
    <w:p w:rsidR="00526BD9" w:rsidRPr="00526BD9" w:rsidRDefault="00526BD9" w:rsidP="00526BD9">
      <w:pPr>
        <w:spacing w:after="0" w:line="240" w:lineRule="auto"/>
      </w:pPr>
      <w:r w:rsidRPr="00526BD9">
        <w:t>Jenny Stephens: We're building relationships with faculty to tap into that resource.  By building these relationships, we're finding that professors are willing to let us come in and talk to their classes, and some are even having us come in and present QPR training.  This is something that we'll be able to do beyond the grant ending.</w:t>
      </w:r>
    </w:p>
    <w:p w:rsidR="00526BD9" w:rsidRPr="00526BD9" w:rsidRDefault="00526BD9" w:rsidP="00526BD9">
      <w:pPr>
        <w:spacing w:after="0" w:line="240" w:lineRule="auto"/>
      </w:pPr>
    </w:p>
    <w:p w:rsidR="00526BD9" w:rsidRPr="00526BD9" w:rsidRDefault="00526BD9" w:rsidP="00526BD9">
      <w:pPr>
        <w:spacing w:after="0" w:line="240" w:lineRule="auto"/>
      </w:pPr>
      <w:r w:rsidRPr="00526BD9">
        <w:t>Rachelle Burns: Do you have a student club or organization like Active Minds?</w:t>
      </w:r>
    </w:p>
    <w:p w:rsidR="00526BD9" w:rsidRPr="00526BD9" w:rsidRDefault="00526BD9" w:rsidP="00526BD9">
      <w:pPr>
        <w:spacing w:after="0" w:line="240" w:lineRule="auto"/>
      </w:pPr>
    </w:p>
    <w:p w:rsidR="00526BD9" w:rsidRPr="00526BD9" w:rsidRDefault="00526BD9" w:rsidP="00526BD9">
      <w:pPr>
        <w:spacing w:after="0" w:line="240" w:lineRule="auto"/>
      </w:pPr>
      <w:r w:rsidRPr="00526BD9">
        <w:t xml:space="preserve">Michelle </w:t>
      </w:r>
      <w:proofErr w:type="spellStart"/>
      <w:r w:rsidRPr="00526BD9">
        <w:t>Zelaya</w:t>
      </w:r>
      <w:proofErr w:type="spellEnd"/>
      <w:r w:rsidRPr="00526BD9">
        <w:t xml:space="preserve">: Sources of Strength is a program that is helping us in GA to change norms, reduce stigma and increase the </w:t>
      </w:r>
      <w:proofErr w:type="spellStart"/>
      <w:r w:rsidRPr="00526BD9">
        <w:t>colaboration</w:t>
      </w:r>
      <w:proofErr w:type="spellEnd"/>
      <w:r w:rsidRPr="00526BD9">
        <w:t xml:space="preserve"> between several departments</w:t>
      </w:r>
    </w:p>
    <w:p w:rsidR="00526BD9" w:rsidRPr="00526BD9" w:rsidRDefault="00526BD9" w:rsidP="00526BD9">
      <w:pPr>
        <w:spacing w:after="0" w:line="240" w:lineRule="auto"/>
      </w:pPr>
    </w:p>
    <w:p w:rsidR="00526BD9" w:rsidRPr="00526BD9" w:rsidRDefault="00526BD9" w:rsidP="00526BD9">
      <w:pPr>
        <w:spacing w:after="0" w:line="240" w:lineRule="auto"/>
      </w:pPr>
      <w:r w:rsidRPr="00526BD9">
        <w:t xml:space="preserve">Linda </w:t>
      </w:r>
      <w:proofErr w:type="spellStart"/>
      <w:r w:rsidRPr="00526BD9">
        <w:t>Wolszon</w:t>
      </w:r>
      <w:proofErr w:type="spellEnd"/>
      <w:r w:rsidRPr="00526BD9">
        <w:t xml:space="preserve">: At TCU, students start a </w:t>
      </w:r>
      <w:proofErr w:type="gramStart"/>
      <w:r w:rsidRPr="00526BD9">
        <w:t>Mental</w:t>
      </w:r>
      <w:proofErr w:type="gramEnd"/>
      <w:r w:rsidRPr="00526BD9">
        <w:t xml:space="preserve"> health Blog, called "</w:t>
      </w:r>
      <w:proofErr w:type="spellStart"/>
      <w:r w:rsidRPr="00526BD9">
        <w:t>FrogsSpeak</w:t>
      </w:r>
      <w:proofErr w:type="spellEnd"/>
      <w:r w:rsidRPr="00526BD9">
        <w:t xml:space="preserve">" where students can post their experiences with depression, anxiety, thoughts of suicide, and how getting help was OK.  </w:t>
      </w:r>
    </w:p>
    <w:p w:rsidR="00526BD9" w:rsidRPr="00526BD9" w:rsidRDefault="00526BD9" w:rsidP="00526BD9">
      <w:pPr>
        <w:spacing w:after="0" w:line="240" w:lineRule="auto"/>
      </w:pPr>
    </w:p>
    <w:p w:rsidR="00526BD9" w:rsidRPr="00526BD9" w:rsidRDefault="00526BD9" w:rsidP="00526BD9">
      <w:pPr>
        <w:spacing w:after="0" w:line="240" w:lineRule="auto"/>
        <w:rPr>
          <w:b/>
          <w:i/>
        </w:rPr>
      </w:pPr>
      <w:r w:rsidRPr="00526BD9">
        <w:rPr>
          <w:b/>
          <w:i/>
        </w:rPr>
        <w:t>How will you leverage existing partners/which new ones will you approach?</w:t>
      </w:r>
    </w:p>
    <w:p w:rsidR="00526BD9" w:rsidRPr="00526BD9" w:rsidRDefault="00526BD9" w:rsidP="00526BD9">
      <w:pPr>
        <w:pStyle w:val="ListParagraph"/>
        <w:numPr>
          <w:ilvl w:val="0"/>
          <w:numId w:val="3"/>
        </w:numPr>
        <w:tabs>
          <w:tab w:val="left" w:pos="930"/>
        </w:tabs>
        <w:spacing w:after="0" w:line="240" w:lineRule="auto"/>
      </w:pPr>
      <w:r w:rsidRPr="00526BD9">
        <w:t>Partnership with other local suicide prevention program that focused on Native Americans</w:t>
      </w:r>
    </w:p>
    <w:p w:rsidR="00526BD9" w:rsidRPr="00526BD9" w:rsidRDefault="00526BD9" w:rsidP="00526BD9">
      <w:pPr>
        <w:spacing w:after="0" w:line="240" w:lineRule="auto"/>
      </w:pPr>
      <w:r>
        <w:lastRenderedPageBreak/>
        <w:br/>
      </w:r>
      <w:r w:rsidRPr="00526BD9">
        <w:t>Rachelle Burns: In terms of leveraging partnerships, we are using our existing relationships with local mental health agencies to create a community coalition, which, as a community college, is an important step for us.</w:t>
      </w:r>
    </w:p>
    <w:p w:rsidR="00526BD9" w:rsidRPr="00526BD9" w:rsidRDefault="00526BD9" w:rsidP="00526BD9">
      <w:pPr>
        <w:spacing w:after="0" w:line="240" w:lineRule="auto"/>
      </w:pPr>
    </w:p>
    <w:p w:rsidR="00526BD9" w:rsidRPr="00526BD9" w:rsidRDefault="00526BD9" w:rsidP="00526BD9">
      <w:pPr>
        <w:spacing w:after="0" w:line="240" w:lineRule="auto"/>
      </w:pPr>
      <w:r w:rsidRPr="00526BD9">
        <w:t>Jenny Stephens: I think it will be helpful to keep my advisory board going.  The advisory board has led to a lot of collaborations with various faculty/staff on campus.</w:t>
      </w:r>
    </w:p>
    <w:p w:rsidR="00526BD9" w:rsidRPr="00526BD9" w:rsidRDefault="00526BD9" w:rsidP="00526BD9">
      <w:pPr>
        <w:spacing w:after="0" w:line="240" w:lineRule="auto"/>
      </w:pPr>
    </w:p>
    <w:p w:rsidR="00526BD9" w:rsidRPr="00526BD9" w:rsidRDefault="00526BD9" w:rsidP="00526BD9">
      <w:pPr>
        <w:spacing w:after="0" w:line="240" w:lineRule="auto"/>
      </w:pPr>
      <w:r w:rsidRPr="00526BD9">
        <w:t>Rachelle Burns: We are expanding beyond community mental health to include local law enforcement, local hospitals and the local homeless coalition.</w:t>
      </w:r>
    </w:p>
    <w:p w:rsidR="00526BD9" w:rsidRPr="00526BD9" w:rsidRDefault="00526BD9" w:rsidP="00526BD9">
      <w:pPr>
        <w:spacing w:after="0" w:line="240" w:lineRule="auto"/>
      </w:pPr>
    </w:p>
    <w:p w:rsidR="00526BD9" w:rsidRPr="00526BD9" w:rsidRDefault="00526BD9" w:rsidP="00526BD9">
      <w:pPr>
        <w:spacing w:after="0" w:line="240" w:lineRule="auto"/>
      </w:pPr>
      <w:proofErr w:type="spellStart"/>
      <w:r w:rsidRPr="00526BD9">
        <w:t>jonathan</w:t>
      </w:r>
      <w:proofErr w:type="spellEnd"/>
      <w:r w:rsidRPr="00526BD9">
        <w:t xml:space="preserve"> </w:t>
      </w:r>
      <w:proofErr w:type="spellStart"/>
      <w:r w:rsidRPr="00526BD9">
        <w:t>williams</w:t>
      </w:r>
      <w:proofErr w:type="spellEnd"/>
      <w:r w:rsidRPr="00526BD9">
        <w:t>: We have been increasing our student involvement  by integrating the marketing majors to host and design a capturing hope 1 and 2.0 where students are taking photos around campus wi</w:t>
      </w:r>
      <w:r w:rsidR="003B53F7">
        <w:t>th their chosen positive encour</w:t>
      </w:r>
      <w:r w:rsidRPr="00526BD9">
        <w:t xml:space="preserve">agement statements. </w:t>
      </w:r>
      <w:r w:rsidR="003B53F7">
        <w:t>T</w:t>
      </w:r>
      <w:r w:rsidRPr="00526BD9">
        <w:t xml:space="preserve">he turnout has been very good. The photos are posted </w:t>
      </w:r>
      <w:r w:rsidR="003B53F7">
        <w:t>later through</w:t>
      </w:r>
      <w:r w:rsidRPr="00526BD9">
        <w:t xml:space="preserve">out the campus year round </w:t>
      </w:r>
    </w:p>
    <w:p w:rsidR="00526BD9" w:rsidRPr="00526BD9" w:rsidRDefault="00526BD9" w:rsidP="00526BD9">
      <w:pPr>
        <w:spacing w:after="0" w:line="240" w:lineRule="auto"/>
      </w:pPr>
    </w:p>
    <w:p w:rsidR="00526BD9" w:rsidRDefault="00526BD9" w:rsidP="00526BD9">
      <w:pPr>
        <w:spacing w:after="0" w:line="240" w:lineRule="auto"/>
      </w:pPr>
      <w:proofErr w:type="gramStart"/>
      <w:r w:rsidRPr="00526BD9">
        <w:t>Kathleen  Pignatelli</w:t>
      </w:r>
      <w:proofErr w:type="gramEnd"/>
      <w:r w:rsidRPr="00526BD9">
        <w:t>: Thanks to all  for sharing. It is helpful</w:t>
      </w:r>
    </w:p>
    <w:p w:rsidR="00526BD9" w:rsidRDefault="00526BD9" w:rsidP="00526BD9">
      <w:pPr>
        <w:spacing w:after="0" w:line="240" w:lineRule="auto"/>
      </w:pPr>
    </w:p>
    <w:p w:rsidR="00526BD9" w:rsidRPr="00526BD9" w:rsidRDefault="00526BD9" w:rsidP="00526BD9">
      <w:pPr>
        <w:spacing w:after="0" w:line="240" w:lineRule="auto"/>
        <w:rPr>
          <w:b/>
          <w:i/>
        </w:rPr>
      </w:pPr>
      <w:r w:rsidRPr="00526BD9">
        <w:rPr>
          <w:b/>
          <w:i/>
        </w:rPr>
        <w:t>Who should you keep informed? How will you do it?</w:t>
      </w:r>
    </w:p>
    <w:p w:rsidR="00526BD9" w:rsidRDefault="00526BD9" w:rsidP="00526BD9">
      <w:pPr>
        <w:spacing w:after="0" w:line="240" w:lineRule="auto"/>
      </w:pPr>
      <w:r>
        <w:t xml:space="preserve">- Need to keep people informed and engaged, information as to how the program is impacting people. </w:t>
      </w:r>
      <w:proofErr w:type="gramStart"/>
      <w:r>
        <w:t>Using champions.</w:t>
      </w:r>
      <w:proofErr w:type="gramEnd"/>
    </w:p>
    <w:p w:rsidR="00526BD9" w:rsidRDefault="00526BD9" w:rsidP="00526BD9">
      <w:pPr>
        <w:spacing w:after="0" w:line="240" w:lineRule="auto"/>
      </w:pPr>
      <w:r>
        <w:t xml:space="preserve"> - Sometimes someone outside the program communicating your successes can have more impact</w:t>
      </w:r>
    </w:p>
    <w:p w:rsidR="00526BD9" w:rsidRDefault="00526BD9" w:rsidP="003C1E15">
      <w:pPr>
        <w:spacing w:after="0" w:line="240" w:lineRule="auto"/>
        <w:rPr>
          <w:b/>
        </w:rPr>
      </w:pPr>
    </w:p>
    <w:p w:rsidR="003C1E15" w:rsidRPr="003C1E15" w:rsidRDefault="003C1E15" w:rsidP="003C1E15">
      <w:pPr>
        <w:spacing w:after="0" w:line="240" w:lineRule="auto"/>
      </w:pPr>
      <w:bookmarkStart w:id="0" w:name="_GoBack"/>
      <w:bookmarkEnd w:id="0"/>
    </w:p>
    <w:sectPr w:rsidR="003C1E15" w:rsidRPr="003C1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37B5"/>
    <w:multiLevelType w:val="hybridMultilevel"/>
    <w:tmpl w:val="AE24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A0F98"/>
    <w:multiLevelType w:val="hybridMultilevel"/>
    <w:tmpl w:val="8C30B64A"/>
    <w:lvl w:ilvl="0" w:tplc="36CEEC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13CA8"/>
    <w:multiLevelType w:val="hybridMultilevel"/>
    <w:tmpl w:val="6B921706"/>
    <w:lvl w:ilvl="0" w:tplc="899A50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8C037A"/>
    <w:multiLevelType w:val="hybridMultilevel"/>
    <w:tmpl w:val="106EBA20"/>
    <w:lvl w:ilvl="0" w:tplc="36CEEC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25"/>
    <w:rsid w:val="00220912"/>
    <w:rsid w:val="00334848"/>
    <w:rsid w:val="003870FB"/>
    <w:rsid w:val="003B53F7"/>
    <w:rsid w:val="003C1E15"/>
    <w:rsid w:val="00526BD9"/>
    <w:rsid w:val="00654F91"/>
    <w:rsid w:val="00764D25"/>
    <w:rsid w:val="007C5458"/>
    <w:rsid w:val="008F61FB"/>
    <w:rsid w:val="009C1809"/>
    <w:rsid w:val="00E9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15"/>
    <w:rPr>
      <w:color w:val="0000FF" w:themeColor="hyperlink"/>
      <w:u w:val="single"/>
    </w:rPr>
  </w:style>
  <w:style w:type="paragraph" w:styleId="BalloonText">
    <w:name w:val="Balloon Text"/>
    <w:basedOn w:val="Normal"/>
    <w:link w:val="BalloonTextChar"/>
    <w:uiPriority w:val="99"/>
    <w:semiHidden/>
    <w:unhideWhenUsed/>
    <w:rsid w:val="003C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15"/>
    <w:rPr>
      <w:rFonts w:ascii="Tahoma" w:hAnsi="Tahoma" w:cs="Tahoma"/>
      <w:sz w:val="16"/>
      <w:szCs w:val="16"/>
    </w:rPr>
  </w:style>
  <w:style w:type="paragraph" w:styleId="ListParagraph">
    <w:name w:val="List Paragraph"/>
    <w:basedOn w:val="Normal"/>
    <w:uiPriority w:val="34"/>
    <w:qFormat/>
    <w:rsid w:val="00526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E15"/>
    <w:rPr>
      <w:color w:val="0000FF" w:themeColor="hyperlink"/>
      <w:u w:val="single"/>
    </w:rPr>
  </w:style>
  <w:style w:type="paragraph" w:styleId="BalloonText">
    <w:name w:val="Balloon Text"/>
    <w:basedOn w:val="Normal"/>
    <w:link w:val="BalloonTextChar"/>
    <w:uiPriority w:val="99"/>
    <w:semiHidden/>
    <w:unhideWhenUsed/>
    <w:rsid w:val="003C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15"/>
    <w:rPr>
      <w:rFonts w:ascii="Tahoma" w:hAnsi="Tahoma" w:cs="Tahoma"/>
      <w:sz w:val="16"/>
      <w:szCs w:val="16"/>
    </w:rPr>
  </w:style>
  <w:style w:type="paragraph" w:styleId="ListParagraph">
    <w:name w:val="List Paragraph"/>
    <w:basedOn w:val="Normal"/>
    <w:uiPriority w:val="34"/>
    <w:qFormat/>
    <w:rsid w:val="00526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8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c.adobeconnect.com/p2lmzai8l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Lieu, Dominique</dc:creator>
  <cp:lastModifiedBy>Julie Ebin</cp:lastModifiedBy>
  <cp:revision>3</cp:revision>
  <dcterms:created xsi:type="dcterms:W3CDTF">2014-08-07T13:12:00Z</dcterms:created>
  <dcterms:modified xsi:type="dcterms:W3CDTF">2014-08-07T13:14:00Z</dcterms:modified>
</cp:coreProperties>
</file>