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2E" w:rsidRDefault="008E172E" w:rsidP="00E76EEF">
      <w:pPr>
        <w:spacing w:after="0" w:line="240" w:lineRule="auto"/>
        <w:rPr>
          <w:b/>
        </w:rPr>
      </w:pPr>
      <w:r>
        <w:rPr>
          <w:b/>
        </w:rPr>
        <w:t xml:space="preserve">Recording Link: </w:t>
      </w:r>
      <w:hyperlink r:id="rId6" w:history="1">
        <w:r>
          <w:rPr>
            <w:rStyle w:val="Hyperlink"/>
          </w:rPr>
          <w:t>http://edc.adobeconnect.com/p9e7nrw77wo/</w:t>
        </w:r>
      </w:hyperlink>
    </w:p>
    <w:p w:rsidR="008E172E" w:rsidRDefault="008E172E" w:rsidP="00E76EEF">
      <w:pPr>
        <w:spacing w:after="0" w:line="240" w:lineRule="auto"/>
        <w:rPr>
          <w:b/>
        </w:rPr>
      </w:pPr>
    </w:p>
    <w:p w:rsidR="00E76EEF" w:rsidRDefault="002273D5" w:rsidP="00E76EEF">
      <w:pPr>
        <w:spacing w:after="0" w:line="240" w:lineRule="auto"/>
      </w:pPr>
      <w:r>
        <w:rPr>
          <w:b/>
        </w:rPr>
        <w:t xml:space="preserve">Have you seen this 8-step model before? 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Debra Hodges: I've seen a similar model, but not the exact one.,</w:t>
      </w:r>
    </w:p>
    <w:p w:rsidR="00E76EEF" w:rsidRDefault="00E76EEF" w:rsidP="00E76EEF">
      <w:pPr>
        <w:spacing w:after="0" w:line="240" w:lineRule="auto"/>
        <w:rPr>
          <w:b/>
        </w:rPr>
      </w:pPr>
    </w:p>
    <w:p w:rsidR="00E76EEF" w:rsidRPr="00E76EEF" w:rsidRDefault="00E76EEF" w:rsidP="00E76EEF">
      <w:pPr>
        <w:spacing w:after="0" w:line="240" w:lineRule="auto"/>
        <w:rPr>
          <w:b/>
        </w:rPr>
      </w:pPr>
      <w:r w:rsidRPr="00E76EEF">
        <w:rPr>
          <w:b/>
        </w:rPr>
        <w:t>What are some behaviors that you are trying to change?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Elizabeth McCall: become a self-advocate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Wendy Bentivegna: reduce inderage drinking via social norms campaign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Kalyn Coppedge: help seeking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Sara Martin: increasing the use of protective factors among the target population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Natasha Benoit: understanding signs of depression or suicide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Kalyn Coppedge: call the national hotline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bystander training- asking the question, start the conversation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sign up for gatekeeper training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Debra Hodges: reduce strigma by telling them it's OK to talk about suicide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Christy Bieber: Become a Gatekeeper, promote community healing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Michelle Vargas: assist friends in finding help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Karen Miller: take QPR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Andrea Wojcik: call hotline report abuse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Stanley Lewy: Saving lives lost to suicide can be a good investment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April Knighton: peer support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means restriction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 xml:space="preserve">Rita  Tybor: add hotline number to your cell phone 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access campus suicide prevention website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Sierra Beckman: Encourage youth to ask seek help in a way they feel comfortable - Texting.</w:t>
      </w:r>
    </w:p>
    <w:p w:rsidR="00E76EEF" w:rsidRDefault="00E76EEF" w:rsidP="00E76EEF">
      <w:pPr>
        <w:spacing w:after="0" w:line="240" w:lineRule="auto"/>
      </w:pPr>
    </w:p>
    <w:p w:rsidR="00E76EEF" w:rsidRPr="00E76EEF" w:rsidRDefault="00E76EEF" w:rsidP="00E76EEF">
      <w:pPr>
        <w:spacing w:after="0" w:line="240" w:lineRule="auto"/>
        <w:rPr>
          <w:b/>
        </w:rPr>
      </w:pPr>
      <w:r w:rsidRPr="00E76EEF">
        <w:rPr>
          <w:b/>
        </w:rPr>
        <w:t>Suggestions to Change Campaign</w:t>
      </w:r>
      <w:r>
        <w:rPr>
          <w:b/>
        </w:rPr>
        <w:t xml:space="preserve">: </w:t>
      </w:r>
      <w:r w:rsidRPr="00E76EEF">
        <w:rPr>
          <w:b/>
        </w:rPr>
        <w:t>What other program components are needed here?</w:t>
      </w:r>
    </w:p>
    <w:p w:rsidR="00E76EEF" w:rsidRPr="00E76EEF" w:rsidRDefault="00E76EEF" w:rsidP="00E76EEF">
      <w:pPr>
        <w:spacing w:after="0" w:line="240" w:lineRule="auto"/>
        <w:rPr>
          <w:b/>
        </w:rPr>
      </w:pPr>
    </w:p>
    <w:p w:rsidR="00E76EEF" w:rsidRDefault="00E76EEF" w:rsidP="00E76EEF">
      <w:pPr>
        <w:spacing w:after="0" w:line="240" w:lineRule="auto"/>
      </w:pPr>
      <w:r>
        <w:lastRenderedPageBreak/>
        <w:t>Andrea Wojcik: phone number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Kalyn Coppedge: provide a hotline number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Mary Ellen Nudd: hotline phone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Antoinette Medina: lifeline number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Debra Hodges: physician training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Kalyn Coppedge: message of hope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screemd tool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screening tool access (sorry about the typos)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vicki ebin: capability to treat increase  in care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referral list of local doctors- free, sliding scale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Joan McCool: the  1-800 number</w:t>
      </w:r>
    </w:p>
    <w:p w:rsidR="00E76EEF" w:rsidRDefault="00E76EEF" w:rsidP="00E76EEF">
      <w:pPr>
        <w:spacing w:after="0" w:line="240" w:lineRule="auto"/>
      </w:pPr>
    </w:p>
    <w:p w:rsidR="00E76EEF" w:rsidRPr="00E76EEF" w:rsidRDefault="00E76EEF" w:rsidP="00E76EEF">
      <w:pPr>
        <w:spacing w:after="0" w:line="240" w:lineRule="auto"/>
        <w:rPr>
          <w:b/>
        </w:rPr>
      </w:pPr>
      <w:r>
        <w:rPr>
          <w:b/>
        </w:rPr>
        <w:t>How can c</w:t>
      </w:r>
      <w:r w:rsidRPr="00E76EEF">
        <w:rPr>
          <w:b/>
        </w:rPr>
        <w:t xml:space="preserve">ommunication </w:t>
      </w:r>
      <w:r>
        <w:rPr>
          <w:b/>
        </w:rPr>
        <w:t>c</w:t>
      </w:r>
      <w:r w:rsidRPr="00E76EEF">
        <w:rPr>
          <w:b/>
        </w:rPr>
        <w:t>ontribute</w:t>
      </w:r>
      <w:r>
        <w:rPr>
          <w:b/>
        </w:rPr>
        <w:t xml:space="preserve"> (to program goals)</w:t>
      </w:r>
      <w:r w:rsidRPr="00E76EEF">
        <w:rPr>
          <w:b/>
        </w:rPr>
        <w:t>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April Knighton: Open comunication can help reduce the stigma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Christy Bieber: break down stigma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Michelle Vargas: decrease stigma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Andrea Wojcik: make them feel safe in seeking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LGBTQ visibility at the Counseling Center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 xml:space="preserve">Debra Hodges: Tell them it's a safe haven 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Sara Martin: reduce stigma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Natasha Benoit: gatekeeper training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Wendy Bentivegna: let them know they are not the only one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Amy Lukes: normalization of depression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Sara Martin: create awareness of resources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Rita  Tybor: Provide info to LGBT groups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lastRenderedPageBreak/>
        <w:t>Christy Bieber: address specific needs of that community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Many students in general don't know where or what is available at counseling centers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Anisa Diab: counseling center contact information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hire LGBT counselors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Counseling Services at the LGBTQ Centers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Elisabeth Cavallaro: making sure people know counseling services are confidential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Identifying centers as a "safe space"</w:t>
      </w:r>
    </w:p>
    <w:p w:rsidR="00E76EEF" w:rsidRDefault="00E76EEF" w:rsidP="00E76EEF">
      <w:pPr>
        <w:spacing w:after="0" w:line="240" w:lineRule="auto"/>
      </w:pPr>
    </w:p>
    <w:p w:rsidR="00E76EEF" w:rsidRPr="00E76EEF" w:rsidRDefault="00E76EEF" w:rsidP="00E76EEF">
      <w:pPr>
        <w:spacing w:after="0" w:line="240" w:lineRule="auto"/>
        <w:rPr>
          <w:b/>
        </w:rPr>
      </w:pPr>
      <w:r>
        <w:rPr>
          <w:b/>
        </w:rPr>
        <w:t>Segmenting: What are some other subgroups on campus</w:t>
      </w:r>
      <w:r w:rsidRPr="00E76EEF">
        <w:rPr>
          <w:b/>
        </w:rPr>
        <w:t>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students considering suicide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Debra Hodges: those at risk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LGBTQ &amp; the intersetion of being LGBTQ &amp; Native American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Natasha Benoit: student athletes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Anisa Diab: Veterans/Military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Sierra Beckman: students in grades 7-12, in NE MN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undergraduates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Vidalina Feliciano: college students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Jennifer Martin: commuter students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Antoinette Medina: AIAN Youth ages 10-24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Charlene Mason-Reese: female miltary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April Knighton: students/ artists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vicki ebin: students in danger of failing university classes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Stanley Lewy: Disenfranchised youth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marcia epstein: our nspl service &amp; gls activities have broad target, so we're thinking of multiple pr strategies aimed at different audiences</w:t>
      </w:r>
    </w:p>
    <w:p w:rsidR="00E76EEF" w:rsidRDefault="00E76EEF" w:rsidP="00E76EEF">
      <w:pPr>
        <w:spacing w:after="0" w:line="240" w:lineRule="auto"/>
      </w:pPr>
    </w:p>
    <w:p w:rsidR="00E76EEF" w:rsidRPr="00E76EEF" w:rsidRDefault="00E76EEF" w:rsidP="00E76EEF">
      <w:pPr>
        <w:spacing w:after="0" w:line="240" w:lineRule="auto"/>
        <w:rPr>
          <w:b/>
        </w:rPr>
      </w:pPr>
      <w:r w:rsidRPr="00E76EEF">
        <w:rPr>
          <w:b/>
        </w:rPr>
        <w:lastRenderedPageBreak/>
        <w:t>With this data telling us that male students are less likely to attend campus events, where else could you reach the male students on your campus?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Elisabeth Cavallaro: bars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 xml:space="preserve">Dominique Lieu: 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dining hall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bathrooms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sports center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Antoinette Medina: sporting events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men's restroom postings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April Knighton: recreational area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Stanley Lewy: athletic events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Amy Lukes: Fitness center/weight room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Natasha Benoit: fitness center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Mary Ellen Nudd: bars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Elisabeth Cavallaro: their dorms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male residence halls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Elizabeth McCall: locker rooms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men's peer support groups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Rita  Tybor: news paper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Fraternity Houses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Charlene Mason-Reese: bars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vicki ebin: parking lots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male sports teams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University communications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and who feels most targeted</w:t>
      </w:r>
    </w:p>
    <w:p w:rsidR="00E76EEF" w:rsidRDefault="00E76EEF" w:rsidP="00E76EEF">
      <w:pPr>
        <w:spacing w:after="0" w:line="240" w:lineRule="auto"/>
      </w:pPr>
    </w:p>
    <w:p w:rsidR="00E76EEF" w:rsidRPr="00E76EEF" w:rsidRDefault="00E76EEF" w:rsidP="00E76EEF">
      <w:pPr>
        <w:spacing w:after="0" w:line="240" w:lineRule="auto"/>
        <w:rPr>
          <w:b/>
        </w:rPr>
      </w:pPr>
      <w:r>
        <w:rPr>
          <w:b/>
        </w:rPr>
        <w:t xml:space="preserve">Segmenting: </w:t>
      </w:r>
      <w:r w:rsidRPr="00E76EEF">
        <w:rPr>
          <w:b/>
        </w:rPr>
        <w:t>Student Veterans: What are the perceived barriers and benefits of being in this subgroup?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time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April Knighton: time management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Natasha Benoit: time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Identification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Becky Hill: not wanting to self-identify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vicki ebin: when and where they could physically meet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Debra Hodges: different priorities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Anisa Diab: family commitments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Charlene Mason-Reese: child care issues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 xml:space="preserve">Natasha Benoit: varying ages 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 xml:space="preserve">Sierra Beckman: if it comes from someone who isn't a veteran, they might not think it will be relatable 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Mary Ellen Nudd: benefit - connectedness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Stanley Lewy: veterans likely to be married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May not want to feel targeted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benefit- sharing similar experiences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Becky Hill: concerns about others understanding the military issues</w:t>
      </w:r>
    </w:p>
    <w:p w:rsidR="00E76EEF" w:rsidRDefault="00E76EEF" w:rsidP="00E76EEF">
      <w:pPr>
        <w:spacing w:after="0" w:line="240" w:lineRule="auto"/>
      </w:pPr>
    </w:p>
    <w:p w:rsidR="00E76EEF" w:rsidRPr="00E76EEF" w:rsidRDefault="00E76EEF" w:rsidP="00E76EEF">
      <w:pPr>
        <w:spacing w:after="0" w:line="240" w:lineRule="auto"/>
        <w:rPr>
          <w:b/>
        </w:rPr>
      </w:pPr>
      <w:r w:rsidRPr="00E76EEF">
        <w:rPr>
          <w:b/>
        </w:rPr>
        <w:t>What are some of the differences among this subgroup?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Andrea Wojcik: life experiences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Elizabeth McCall: priorities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Mary Ellen Nudd: may have ptsd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Stanley Lewy: Older and less social driven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possibly trauma history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lastRenderedPageBreak/>
        <w:t>April Knighton: seeking help/ connection might be considered of weakness for the men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expect more direct language and interaction versus a more academic approach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April Knighton: "a weakness"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vicki ebin: perhaps just focused on getting finished with school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Andrea Wojcik: will military ranks be an issue</w:t>
      </w:r>
    </w:p>
    <w:p w:rsidR="00E76EEF" w:rsidRDefault="00E76EEF" w:rsidP="00E76EEF">
      <w:pPr>
        <w:spacing w:after="0" w:line="240" w:lineRule="auto"/>
      </w:pPr>
    </w:p>
    <w:p w:rsidR="00E76EEF" w:rsidRPr="00E76EEF" w:rsidRDefault="00E76EEF" w:rsidP="00E76EEF">
      <w:pPr>
        <w:spacing w:after="0" w:line="240" w:lineRule="auto"/>
        <w:rPr>
          <w:b/>
        </w:rPr>
      </w:pPr>
      <w:r w:rsidRPr="00E76EEF">
        <w:rPr>
          <w:b/>
        </w:rPr>
        <w:t>If you don’t know wh</w:t>
      </w:r>
      <w:r w:rsidR="008E172E">
        <w:rPr>
          <w:b/>
        </w:rPr>
        <w:t>at</w:t>
      </w:r>
      <w:r w:rsidRPr="00E76EEF">
        <w:rPr>
          <w:b/>
        </w:rPr>
        <w:t xml:space="preserve"> they are, how can you find out?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Rita  Tybor: focus groups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vicki ebin: focus group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April Knighton: online survey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ask - surveys, etc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get training from Veteran Resource Center &amp; understand military experience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Elisabeth Cavallaro: research - lit review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Sara Martin: partner with stakeholders that already work with student vets</w:t>
      </w:r>
    </w:p>
    <w:p w:rsidR="00E76EEF" w:rsidRDefault="00E76EEF" w:rsidP="00E76EEF">
      <w:pPr>
        <w:spacing w:after="0" w:line="240" w:lineRule="auto"/>
      </w:pPr>
    </w:p>
    <w:p w:rsidR="00E76EEF" w:rsidRPr="008E172E" w:rsidRDefault="00E76EEF" w:rsidP="00E76EEF">
      <w:pPr>
        <w:spacing w:after="0" w:line="240" w:lineRule="auto"/>
        <w:rPr>
          <w:b/>
        </w:rPr>
      </w:pPr>
      <w:r w:rsidRPr="008E172E">
        <w:rPr>
          <w:b/>
        </w:rPr>
        <w:t>What are some ways that you might enhance an initiative?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Rita  Tybor: its address and name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include images of target audience, build visibility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Creat and distribute an "app" or QR for students to use to gain access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Andrea Wojcik: If msg is targeted to students/youth work with youth around msging, kids don't like gov't sites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Alma Rosa Silva-Banuelos: create student advisory committee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vicki ebin: do you have examples of web-based campaigns that were successful?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Becky Hill: We are participating in a Health Fair and would love some ideas on activities that entice people to come to the table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we're planning on having a "mural' people can "add" to using markers, etc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increasing awareness and willingness to reach out among students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lastRenderedPageBreak/>
        <w:t>Sierra Beckman: "Are you Smarter Than a.... (5th grader)" and have snack to hand out.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peppermints taped to the brochures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Becky Hill: students and connectedness. Great ideas everyone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fortune cookies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you make the message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Corrine King: based upon data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vicki ebin: thinking about a poster competition where students are creating their own posters as a competition. How do we get many students to participate?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Willa Casstevens: student newspaper maybe?</w:t>
      </w:r>
    </w:p>
    <w:p w:rsidR="00E76EEF" w:rsidRDefault="00E76EEF" w:rsidP="00E76EEF">
      <w:pPr>
        <w:spacing w:after="0" w:line="240" w:lineRule="auto"/>
      </w:pPr>
    </w:p>
    <w:p w:rsidR="00E76EEF" w:rsidRDefault="00E76EEF" w:rsidP="00E76EEF">
      <w:pPr>
        <w:spacing w:after="0" w:line="240" w:lineRule="auto"/>
      </w:pPr>
      <w:r>
        <w:t>Jeffrey Hill: Offer them book stipe</w:t>
      </w:r>
      <w:r w:rsidR="008E172E">
        <w:t>nds gift cards to the bookstore</w:t>
      </w:r>
    </w:p>
    <w:p w:rsidR="002273D5" w:rsidRDefault="002273D5" w:rsidP="00E76EEF">
      <w:pPr>
        <w:spacing w:after="0" w:line="240" w:lineRule="auto"/>
      </w:pPr>
    </w:p>
    <w:p w:rsidR="002273D5" w:rsidRPr="002273D5" w:rsidRDefault="002273D5" w:rsidP="002273D5">
      <w:pPr>
        <w:spacing w:after="0" w:line="240" w:lineRule="auto"/>
        <w:rPr>
          <w:b/>
        </w:rPr>
      </w:pPr>
      <w:r w:rsidRPr="002273D5">
        <w:rPr>
          <w:b/>
        </w:rPr>
        <w:t>Open Discussion</w:t>
      </w:r>
    </w:p>
    <w:p w:rsidR="002273D5" w:rsidRDefault="002273D5" w:rsidP="002273D5">
      <w:pPr>
        <w:spacing w:after="0" w:line="240" w:lineRule="auto"/>
      </w:pPr>
    </w:p>
    <w:p w:rsidR="002273D5" w:rsidRDefault="002273D5" w:rsidP="002273D5">
      <w:pPr>
        <w:spacing w:after="0" w:line="240" w:lineRule="auto"/>
      </w:pPr>
      <w:r>
        <w:t>Becky Hill: Excellent webinar. Thanks</w:t>
      </w:r>
    </w:p>
    <w:p w:rsidR="002273D5" w:rsidRDefault="002273D5" w:rsidP="002273D5">
      <w:pPr>
        <w:spacing w:after="0" w:line="240" w:lineRule="auto"/>
      </w:pPr>
    </w:p>
    <w:p w:rsidR="002273D5" w:rsidRDefault="002273D5" w:rsidP="002273D5">
      <w:pPr>
        <w:spacing w:after="0" w:line="240" w:lineRule="auto"/>
      </w:pPr>
      <w:r>
        <w:t>Rita  Tybor: Thank you</w:t>
      </w:r>
    </w:p>
    <w:p w:rsidR="002273D5" w:rsidRDefault="002273D5" w:rsidP="002273D5">
      <w:pPr>
        <w:spacing w:after="0" w:line="240" w:lineRule="auto"/>
      </w:pPr>
    </w:p>
    <w:p w:rsidR="002273D5" w:rsidRDefault="002273D5" w:rsidP="002273D5">
      <w:pPr>
        <w:spacing w:after="0" w:line="240" w:lineRule="auto"/>
      </w:pPr>
      <w:r>
        <w:t>Alma Rosa Silva-Banuelos: Thank you Sheila &amp; Elly!  SPRC webinars are always super informative!</w:t>
      </w:r>
    </w:p>
    <w:p w:rsidR="002273D5" w:rsidRDefault="002273D5" w:rsidP="002273D5">
      <w:pPr>
        <w:spacing w:after="0" w:line="240" w:lineRule="auto"/>
      </w:pPr>
    </w:p>
    <w:p w:rsidR="002273D5" w:rsidRDefault="002273D5" w:rsidP="002273D5">
      <w:pPr>
        <w:spacing w:after="0" w:line="240" w:lineRule="auto"/>
      </w:pPr>
      <w:r>
        <w:t>Natasha Benoit: thanks!!!</w:t>
      </w:r>
    </w:p>
    <w:p w:rsidR="002273D5" w:rsidRDefault="002273D5" w:rsidP="00E76EEF">
      <w:pPr>
        <w:spacing w:after="0" w:line="240" w:lineRule="auto"/>
      </w:pPr>
    </w:p>
    <w:sectPr w:rsidR="002273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7E" w:rsidRDefault="0030387E" w:rsidP="008E172E">
      <w:pPr>
        <w:spacing w:after="0" w:line="240" w:lineRule="auto"/>
      </w:pPr>
      <w:r>
        <w:separator/>
      </w:r>
    </w:p>
  </w:endnote>
  <w:endnote w:type="continuationSeparator" w:id="0">
    <w:p w:rsidR="0030387E" w:rsidRDefault="0030387E" w:rsidP="008E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7E" w:rsidRDefault="0030387E" w:rsidP="008E172E">
      <w:pPr>
        <w:spacing w:after="0" w:line="240" w:lineRule="auto"/>
      </w:pPr>
      <w:r>
        <w:separator/>
      </w:r>
    </w:p>
  </w:footnote>
  <w:footnote w:type="continuationSeparator" w:id="0">
    <w:p w:rsidR="0030387E" w:rsidRDefault="0030387E" w:rsidP="008E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2E" w:rsidRDefault="008E172E">
    <w:pPr>
      <w:pStyle w:val="Header"/>
    </w:pPr>
    <w:r>
      <w:t>Strategic Communications Planning</w:t>
    </w:r>
    <w:r w:rsidRPr="008E172E">
      <w:t xml:space="preserve"> Webinar Chat Transcript &amp; Recording, </w:t>
    </w:r>
    <w:r>
      <w:t>March 19,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EEF"/>
    <w:rsid w:val="0015581D"/>
    <w:rsid w:val="002273D5"/>
    <w:rsid w:val="0030387E"/>
    <w:rsid w:val="005604FC"/>
    <w:rsid w:val="006575AD"/>
    <w:rsid w:val="006974E2"/>
    <w:rsid w:val="008E172E"/>
    <w:rsid w:val="008F61FB"/>
    <w:rsid w:val="009C1809"/>
    <w:rsid w:val="00BF1B79"/>
    <w:rsid w:val="00E7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E17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2E"/>
  </w:style>
  <w:style w:type="paragraph" w:styleId="Footer">
    <w:name w:val="footer"/>
    <w:basedOn w:val="Normal"/>
    <w:link w:val="FooterChar"/>
    <w:uiPriority w:val="99"/>
    <w:unhideWhenUsed/>
    <w:rsid w:val="008E1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c.adobeconnect.com/p9e7nrw77w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</Company>
  <LinksUpToDate>false</LinksUpToDate>
  <CharactersWithSpaces>7995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http://edc.adobeconnect.com/p9e7nrw77wo/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Lieu, Dominique</dc:creator>
  <cp:keywords/>
  <cp:lastModifiedBy>Krishnan, Sheila</cp:lastModifiedBy>
  <cp:revision>2</cp:revision>
  <dcterms:created xsi:type="dcterms:W3CDTF">2013-03-20T15:26:00Z</dcterms:created>
  <dcterms:modified xsi:type="dcterms:W3CDTF">2013-03-20T15:26:00Z</dcterms:modified>
</cp:coreProperties>
</file>